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Gracjan Płocieniak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 – ur. 30.03.1900 r. w Łubnicy (obecnie woj. wielkopolskie, ok. 50 km od Poznania). W 1924 r. uzyskał tytuł magistra prawa na Uniwersytecie Poznańskim. Przed wstąpieniem do adwokatury był sędzią Sądu Powiatowego w Pucku oraz Sądu Okręgowego w Chojnicach. Od listopada 1929 r. do września 1939 r. wykonywał zawód adwokata w Gdyni. Prowadził Kancelarię przy ul. Świętojańskiej 17 oraz Portowej 15. W pracę samorządu adwokackiego włączył się jeszcze w okresie międzywojennym. We wrześniu 1938 r. został powołany na Przewodniczącego Komisji Rozjemczej przy Delegaturze Rady Adwokackiej na obwód Sądu Okręgowego w Gdyni. Po wybuchu wojny wyjechał do Francji, gdzie w 1940 r. wstąpił do Wojska Polskiego. Brał udział w walkach na froncie. Okres wojny spędził we Francji ukrywając się pod przybranym nazwiskiem. W kwietniu 1946 r. w ramach akcji repatriacyjnych powrócił do Gdyni. Uchwałą Rady Adwokackiej z dnia 11.05.1946 r. został ponownie wpisany na listę adwokatów. Specjalizował się w prowadzeniu spraw z zakresu prawa morskiego oraz cywilnego. Był członkiem Zespołu Adwokackiego nr 2 w Gdyni, zaś po jego rozwiązaniu w dniu 31.12.1964 r. praktykował w Zespole Adwokackim nr 5. W okresie od 1956 do 1970 r. był członkiem Rady Adwokackiej w Gdańsku pełniąc następujące funkcje: Wicedziekana Rady 1956-1959, Dziekana Rady 1959-1964, Przewodniczącego Komisji Funduszu Wzajemnej Pomocy 1964-1967, Kierownika Szkolenia aplikantów adwokackich i doskonalenia zawodowego adwokatów 1967-1970. Ponadto w okresie 1956-1964 był Przewodniczącym Komisji Egzaminacyjnej dla aplikantów adwokackich. Reprezentował środowisko gdańskich adwokatów podczas Zjazdu Adwokatury, który odbył się w Warszawie w październiku 1959 r. Z dniem 1.03.1971 r. przeszedł na emeryturę. Zmarł 9.07.1971 r. Został pochowany na Cmentarzu Witomińskim w Gdyni.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</w:t>
      </w:r>
      <w:r w:rsidDel="00000000" w:rsidR="00000000" w:rsidRPr="00000000">
        <w:rPr>
          <w:rtl w:val="0"/>
        </w:rPr>
        <w:t xml:space="preserve"> Archiwum Izby Adwokackiej w Gdańsku, akta osobowe Gracjana Płocieniaka, sygn. 148/1971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